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F3" w:rsidRDefault="00273AF3" w:rsidP="00A250F7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450D9C" w:rsidRPr="00273AF3" w:rsidRDefault="00273AF3" w:rsidP="004A21E0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273AF3">
        <w:rPr>
          <w:rFonts w:cs="2  Yagut" w:hint="cs"/>
          <w:sz w:val="28"/>
          <w:szCs w:val="28"/>
          <w:rtl/>
          <w:lang w:bidi="fa-IR"/>
        </w:rPr>
        <w:t>جایگاه تمدن</w:t>
      </w:r>
      <w:r w:rsidR="004A21E0">
        <w:rPr>
          <w:rFonts w:cs="2  Yagut" w:hint="cs"/>
          <w:sz w:val="28"/>
          <w:szCs w:val="28"/>
          <w:rtl/>
          <w:lang w:bidi="fa-IR"/>
        </w:rPr>
        <w:t>‌زایی یا تمدن‌سازی؟</w:t>
      </w:r>
      <w:r w:rsidRPr="00273AF3">
        <w:rPr>
          <w:rFonts w:cs="2  Yagut" w:hint="cs"/>
          <w:sz w:val="28"/>
          <w:szCs w:val="28"/>
          <w:rtl/>
          <w:lang w:bidi="fa-IR"/>
        </w:rPr>
        <w:t xml:space="preserve"> </w:t>
      </w:r>
    </w:p>
    <w:p w:rsidR="00273AF3" w:rsidRPr="00273AF3" w:rsidRDefault="00273AF3" w:rsidP="00A250F7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273AF3">
        <w:rPr>
          <w:rFonts w:cs="2  Yagut" w:hint="cs"/>
          <w:sz w:val="28"/>
          <w:szCs w:val="28"/>
          <w:rtl/>
          <w:lang w:bidi="fa-IR"/>
        </w:rPr>
        <w:t>باسمه تعالی</w:t>
      </w:r>
    </w:p>
    <w:p w:rsidR="00273AF3" w:rsidRDefault="00273AF3" w:rsidP="00B57A1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273AF3">
        <w:rPr>
          <w:rFonts w:cs="2  Zar" w:hint="cs"/>
          <w:sz w:val="28"/>
          <w:szCs w:val="28"/>
          <w:rtl/>
          <w:lang w:bidi="fa-IR"/>
        </w:rPr>
        <w:t>1- با توجه به این‌که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942472">
        <w:rPr>
          <w:rFonts w:cs="2  Zar" w:hint="cs"/>
          <w:sz w:val="28"/>
          <w:szCs w:val="28"/>
          <w:rtl/>
          <w:lang w:bidi="fa-IR"/>
        </w:rPr>
        <w:t xml:space="preserve">دوران حضور فرا روایت‌ها تمام شده و در غرب هیچ فرا روایتی </w:t>
      </w:r>
      <w:r w:rsidR="00736CD4">
        <w:rPr>
          <w:rFonts w:cs="2  Zar" w:hint="cs"/>
          <w:sz w:val="28"/>
          <w:szCs w:val="28"/>
          <w:rtl/>
          <w:lang w:bidi="fa-IR"/>
        </w:rPr>
        <w:t>میدان</w:t>
      </w:r>
      <w:r w:rsidR="004A21E0">
        <w:rPr>
          <w:rFonts w:cs="2  Zar" w:hint="cs"/>
          <w:sz w:val="28"/>
          <w:szCs w:val="28"/>
          <w:rtl/>
          <w:lang w:bidi="fa-IR"/>
        </w:rPr>
        <w:t>‌دارِ</w:t>
      </w:r>
      <w:r w:rsidR="00736CD4">
        <w:rPr>
          <w:rFonts w:cs="2  Zar" w:hint="cs"/>
          <w:sz w:val="28"/>
          <w:szCs w:val="28"/>
          <w:rtl/>
          <w:lang w:bidi="fa-IR"/>
        </w:rPr>
        <w:t xml:space="preserve"> افکار نیست و با حضور تکثر در افکار که جنبه‌ی یونیورسال‌بودن غرب را به حاشیه برده، می‌رود تا نسبت به ادامه‌ی تمدنی تمامیت‌خواه به نام تمدن غربی، تجدید نظر شود</w:t>
      </w:r>
      <w:r w:rsidR="00B57A1F">
        <w:rPr>
          <w:rFonts w:cs="2  Zar" w:hint="cs"/>
          <w:sz w:val="28"/>
          <w:szCs w:val="28"/>
          <w:rtl/>
          <w:lang w:bidi="fa-IR"/>
        </w:rPr>
        <w:t>، می‌توان به آینده‌ای دیگر که آن آینده امکان دارد ادامه‌ی تمدن غربی نباشد؛ فکر کرد</w:t>
      </w:r>
      <w:r w:rsidR="00736CD4">
        <w:rPr>
          <w:rFonts w:cs="2  Zar" w:hint="cs"/>
          <w:sz w:val="28"/>
          <w:szCs w:val="28"/>
          <w:rtl/>
          <w:lang w:bidi="fa-IR"/>
        </w:rPr>
        <w:t>.</w:t>
      </w:r>
    </w:p>
    <w:p w:rsidR="00736CD4" w:rsidRDefault="00736CD4" w:rsidP="0017620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2- </w:t>
      </w:r>
      <w:r w:rsidR="0057159E">
        <w:rPr>
          <w:rFonts w:cs="2  Zar" w:hint="cs"/>
          <w:sz w:val="28"/>
          <w:szCs w:val="28"/>
          <w:rtl/>
          <w:lang w:bidi="fa-IR"/>
        </w:rPr>
        <w:t>در بستر تکثر افکار، غرب‌شناسی</w:t>
      </w:r>
      <w:r w:rsidR="00176201">
        <w:rPr>
          <w:rFonts w:cs="2  Zar" w:hint="cs"/>
          <w:sz w:val="28"/>
          <w:szCs w:val="28"/>
          <w:rtl/>
          <w:lang w:bidi="fa-IR"/>
        </w:rPr>
        <w:t>ِ</w:t>
      </w:r>
      <w:r w:rsidR="0057159E">
        <w:rPr>
          <w:rFonts w:cs="2  Zar" w:hint="cs"/>
          <w:sz w:val="28"/>
          <w:szCs w:val="28"/>
          <w:rtl/>
          <w:lang w:bidi="fa-IR"/>
        </w:rPr>
        <w:t xml:space="preserve"> ملت‌های اصیل برای درک جایگاه خود تا حدّ زیادی میسّر شده و در نتیجه ایران اسلامی و هند و چین امکان آن را یافته‌اند تا در</w:t>
      </w:r>
      <w:r w:rsidR="00176201">
        <w:rPr>
          <w:rFonts w:cs="2  Zar" w:hint="cs"/>
          <w:sz w:val="28"/>
          <w:szCs w:val="28"/>
          <w:rtl/>
          <w:lang w:bidi="fa-IR"/>
        </w:rPr>
        <w:t xml:space="preserve"> تاریخِ سیطره‌ی </w:t>
      </w:r>
      <w:r w:rsidR="0057159E">
        <w:rPr>
          <w:rFonts w:cs="2  Zar" w:hint="cs"/>
          <w:sz w:val="28"/>
          <w:szCs w:val="28"/>
          <w:rtl/>
          <w:lang w:bidi="fa-IR"/>
        </w:rPr>
        <w:t>تمدن غربی از «ما» سخن بگویند.</w:t>
      </w:r>
    </w:p>
    <w:p w:rsidR="0057159E" w:rsidRDefault="0057159E" w:rsidP="0057159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3- </w:t>
      </w:r>
      <w:r w:rsidR="00AF626B">
        <w:rPr>
          <w:rFonts w:cs="2  Zar" w:hint="cs"/>
          <w:sz w:val="28"/>
          <w:szCs w:val="28"/>
          <w:rtl/>
          <w:lang w:bidi="fa-IR"/>
        </w:rPr>
        <w:t xml:space="preserve">آن «ما»یی که در بستر تکثر افکار برای ملت‌های اصیل پیش آمده، می‌تواند تلقی دیگری از </w:t>
      </w:r>
      <w:r w:rsidR="00176201">
        <w:rPr>
          <w:rFonts w:cs="2  Zar" w:hint="cs"/>
          <w:sz w:val="28"/>
          <w:szCs w:val="28"/>
          <w:rtl/>
          <w:lang w:bidi="fa-IR"/>
        </w:rPr>
        <w:t>«</w:t>
      </w:r>
      <w:r w:rsidR="00AF626B">
        <w:rPr>
          <w:rFonts w:cs="2  Zar" w:hint="cs"/>
          <w:sz w:val="28"/>
          <w:szCs w:val="28"/>
          <w:rtl/>
          <w:lang w:bidi="fa-IR"/>
        </w:rPr>
        <w:t>جهانی‌فکرکردن</w:t>
      </w:r>
      <w:r w:rsidR="00176201">
        <w:rPr>
          <w:rFonts w:cs="2  Zar" w:hint="cs"/>
          <w:sz w:val="28"/>
          <w:szCs w:val="28"/>
          <w:rtl/>
          <w:lang w:bidi="fa-IR"/>
        </w:rPr>
        <w:t>»</w:t>
      </w:r>
      <w:r w:rsidR="00AF626B">
        <w:rPr>
          <w:rFonts w:cs="2  Zar" w:hint="cs"/>
          <w:sz w:val="28"/>
          <w:szCs w:val="28"/>
          <w:rtl/>
          <w:lang w:bidi="fa-IR"/>
        </w:rPr>
        <w:t xml:space="preserve"> را به میان آورد که نه جهان</w:t>
      </w:r>
      <w:r w:rsidR="00176201">
        <w:rPr>
          <w:rFonts w:cs="2  Zar" w:hint="cs"/>
          <w:sz w:val="28"/>
          <w:szCs w:val="28"/>
          <w:rtl/>
          <w:lang w:bidi="fa-IR"/>
        </w:rPr>
        <w:t>ِ</w:t>
      </w:r>
      <w:r w:rsidR="00AF626B">
        <w:rPr>
          <w:rFonts w:cs="2  Zar" w:hint="cs"/>
          <w:sz w:val="28"/>
          <w:szCs w:val="28"/>
          <w:rtl/>
          <w:lang w:bidi="fa-IR"/>
        </w:rPr>
        <w:t xml:space="preserve"> گذشته</w:t>
      </w:r>
      <w:r w:rsidR="00FF11A5">
        <w:rPr>
          <w:rFonts w:cs="2  Zar" w:hint="cs"/>
          <w:sz w:val="28"/>
          <w:szCs w:val="28"/>
          <w:rtl/>
          <w:lang w:bidi="fa-IR"/>
        </w:rPr>
        <w:t>‌ی آن ملت‌ها است و نه آن‌چه فعلاً جهان غربی در آن است.</w:t>
      </w:r>
    </w:p>
    <w:p w:rsidR="000F6B0D" w:rsidRDefault="000F6B0D" w:rsidP="00176201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4- همان‌طور که </w:t>
      </w:r>
      <w:r w:rsidR="00176201">
        <w:rPr>
          <w:rFonts w:cs="2  Zar" w:hint="cs"/>
          <w:sz w:val="28"/>
          <w:szCs w:val="28"/>
          <w:rtl/>
          <w:lang w:bidi="fa-IR"/>
        </w:rPr>
        <w:t xml:space="preserve">ما </w:t>
      </w:r>
      <w:r>
        <w:rPr>
          <w:rFonts w:cs="2  Zar" w:hint="cs"/>
          <w:sz w:val="28"/>
          <w:szCs w:val="28"/>
          <w:rtl/>
          <w:lang w:bidi="fa-IR"/>
        </w:rPr>
        <w:t>در نهضت مشروطه در مواجهه با جهان مدرن</w:t>
      </w:r>
      <w:r w:rsidR="00176201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متوجه‌ی حضوری خاص در تاریخ خود شدیم</w:t>
      </w:r>
      <w:r w:rsidR="00C17312">
        <w:rPr>
          <w:rFonts w:cs="2  Zar" w:hint="cs"/>
          <w:sz w:val="28"/>
          <w:szCs w:val="28"/>
          <w:rtl/>
          <w:lang w:bidi="fa-IR"/>
        </w:rPr>
        <w:t xml:space="preserve"> و به نظام پارلمانی جهت اداره‌ی کشور فکر کردیم.</w:t>
      </w:r>
      <w:r w:rsidR="00C17312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  <w:r w:rsidR="007940A6">
        <w:rPr>
          <w:rFonts w:cs="2  Zar" w:hint="cs"/>
          <w:sz w:val="28"/>
          <w:szCs w:val="28"/>
          <w:rtl/>
          <w:lang w:bidi="fa-IR"/>
        </w:rPr>
        <w:t xml:space="preserve"> امروز می‌توانیم در مواجهه با جهان مدرن ولی در بستر انقلاب اسلامی، جهان متمیز</w:t>
      </w:r>
      <w:r w:rsidR="006F3BD8">
        <w:rPr>
          <w:rFonts w:cs="2  Zar" w:hint="cs"/>
          <w:sz w:val="28"/>
          <w:szCs w:val="28"/>
          <w:rtl/>
          <w:lang w:bidi="fa-IR"/>
        </w:rPr>
        <w:t>ی</w:t>
      </w:r>
      <w:r w:rsidR="007940A6">
        <w:rPr>
          <w:rFonts w:cs="2  Zar" w:hint="cs"/>
          <w:sz w:val="28"/>
          <w:szCs w:val="28"/>
          <w:rtl/>
          <w:lang w:bidi="fa-IR"/>
        </w:rPr>
        <w:t xml:space="preserve"> را تجربه کنیم </w:t>
      </w:r>
      <w:r w:rsidR="00B53B0A">
        <w:rPr>
          <w:rFonts w:cs="2  Zar" w:hint="cs"/>
          <w:sz w:val="28"/>
          <w:szCs w:val="28"/>
          <w:rtl/>
          <w:lang w:bidi="fa-IR"/>
        </w:rPr>
        <w:t>که بی‌بهره از جهان غرب نیست، ولی جهان نوینی است که نه تماماً خودِ دیروز و گذشته‌ی ما است، و نه خودِ غربی ما.</w:t>
      </w:r>
    </w:p>
    <w:p w:rsidR="00E90544" w:rsidRDefault="00B53B0A" w:rsidP="000C13F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5- آقای دکتر </w:t>
      </w:r>
      <w:r w:rsidR="00E90544">
        <w:rPr>
          <w:rFonts w:cs="2  Zar" w:hint="cs"/>
          <w:sz w:val="28"/>
          <w:szCs w:val="28"/>
          <w:rtl/>
          <w:lang w:bidi="fa-IR"/>
        </w:rPr>
        <w:t xml:space="preserve">رضا </w:t>
      </w:r>
      <w:r>
        <w:rPr>
          <w:rFonts w:cs="2  Zar" w:hint="cs"/>
          <w:sz w:val="28"/>
          <w:szCs w:val="28"/>
          <w:rtl/>
          <w:lang w:bidi="fa-IR"/>
        </w:rPr>
        <w:t xml:space="preserve">داوری در مقاله‌ی «ایران و مسائل و مشکلات» در رابطه با تمدن نوین </w:t>
      </w:r>
      <w:r w:rsidRPr="00616551">
        <w:rPr>
          <w:rFonts w:cs="2  Zar" w:hint="cs"/>
          <w:sz w:val="28"/>
          <w:szCs w:val="28"/>
          <w:rtl/>
          <w:lang w:bidi="fa-IR"/>
        </w:rPr>
        <w:t>اسلامی می‌گوید:</w:t>
      </w:r>
    </w:p>
    <w:p w:rsidR="00B53B0A" w:rsidRPr="00F63594" w:rsidRDefault="00616551" w:rsidP="00E90544">
      <w:pPr>
        <w:pStyle w:val="NoSpacing"/>
        <w:bidi/>
        <w:ind w:left="1440" w:firstLine="284"/>
        <w:jc w:val="both"/>
        <w:rPr>
          <w:rFonts w:cs="2  Zar" w:hint="cs"/>
          <w:i/>
          <w:iCs/>
          <w:sz w:val="28"/>
          <w:szCs w:val="28"/>
          <w:rtl/>
          <w:lang w:bidi="fa-IR"/>
        </w:rPr>
      </w:pPr>
      <w:r w:rsidRPr="00616551">
        <w:rPr>
          <w:rFonts w:cs="2  Zar" w:hint="cs"/>
          <w:i/>
          <w:iCs/>
          <w:sz w:val="28"/>
          <w:szCs w:val="28"/>
          <w:rtl/>
          <w:lang w:bidi="fa-IR"/>
        </w:rPr>
        <w:t xml:space="preserve"> « ...</w:t>
      </w:r>
      <w:r w:rsidRPr="0090153C">
        <w:rPr>
          <w:rFonts w:cs="2  Zar"/>
          <w:i/>
          <w:iCs/>
          <w:sz w:val="28"/>
          <w:szCs w:val="28"/>
          <w:rtl/>
        </w:rPr>
        <w:t xml:space="preserve"> در این میان سخن خوب دیگری هم به میان آمده است و آن سخن</w:t>
      </w:r>
      <w:r w:rsidR="00E90544">
        <w:rPr>
          <w:rFonts w:cs="2  Zar" w:hint="cs"/>
          <w:i/>
          <w:iCs/>
          <w:sz w:val="28"/>
          <w:szCs w:val="28"/>
          <w:rtl/>
        </w:rPr>
        <w:t xml:space="preserve"> «</w:t>
      </w:r>
      <w:r w:rsidRPr="0090153C">
        <w:rPr>
          <w:rFonts w:cs="2  Zar"/>
          <w:i/>
          <w:iCs/>
          <w:sz w:val="28"/>
          <w:szCs w:val="28"/>
          <w:rtl/>
        </w:rPr>
        <w:t>تمدن نوین اسلامی</w:t>
      </w:r>
      <w:r w:rsidR="00E90544">
        <w:rPr>
          <w:rFonts w:cs="2  Zar" w:hint="cs"/>
          <w:i/>
          <w:iCs/>
          <w:sz w:val="28"/>
          <w:szCs w:val="28"/>
          <w:rtl/>
        </w:rPr>
        <w:t>»</w:t>
      </w:r>
      <w:r w:rsidRPr="0090153C">
        <w:rPr>
          <w:rFonts w:cs="2  Zar"/>
          <w:i/>
          <w:iCs/>
          <w:sz w:val="28"/>
          <w:szCs w:val="28"/>
          <w:rtl/>
        </w:rPr>
        <w:t xml:space="preserve"> است. برای ساختن این تمدن قاعدتاً باید دین و مدرنیته را با هم جمع کرد و با اندیشیدن به طرح آینده لااقل به یاد تجدد آورد که </w:t>
      </w:r>
      <w:r w:rsidR="00E90544">
        <w:rPr>
          <w:rFonts w:cs="2  Zar"/>
          <w:i/>
          <w:iCs/>
          <w:sz w:val="28"/>
          <w:szCs w:val="28"/>
          <w:rtl/>
        </w:rPr>
        <w:t>دارد با افق های باز خداحافظی می</w:t>
      </w:r>
      <w:r w:rsidR="00E90544">
        <w:rPr>
          <w:rFonts w:cs="2  Zar" w:hint="cs"/>
          <w:i/>
          <w:iCs/>
          <w:sz w:val="28"/>
          <w:szCs w:val="28"/>
          <w:rtl/>
        </w:rPr>
        <w:t>‌</w:t>
      </w:r>
      <w:r w:rsidRPr="0090153C">
        <w:rPr>
          <w:rFonts w:cs="2  Zar"/>
          <w:i/>
          <w:iCs/>
          <w:sz w:val="28"/>
          <w:szCs w:val="28"/>
          <w:rtl/>
        </w:rPr>
        <w:t xml:space="preserve">کند ولی توجه داشته باشیم که بنای نظام الهی و قدسی جز با رسوخ در توحید و آزادی از تعلقات دنیای جدید و کسب ملکات فاضله و مکارم اخلاق، در عین آشنایی نزدیک با جهان جدید و آزادی از آن </w:t>
      </w:r>
      <w:r w:rsidRPr="00ED7889">
        <w:rPr>
          <w:rFonts w:cs="2  Zar" w:hint="cs"/>
          <w:i/>
          <w:iCs/>
          <w:sz w:val="24"/>
          <w:szCs w:val="24"/>
          <w:rtl/>
        </w:rPr>
        <w:t>-</w:t>
      </w:r>
      <w:r w:rsidRPr="00ED7889">
        <w:rPr>
          <w:rFonts w:cs="2  Zar"/>
          <w:i/>
          <w:iCs/>
          <w:sz w:val="24"/>
          <w:szCs w:val="24"/>
          <w:rtl/>
        </w:rPr>
        <w:t>که نمی دانیم چگونه ممکن است</w:t>
      </w:r>
      <w:r w:rsidRPr="00ED7889">
        <w:rPr>
          <w:rFonts w:cs="2  Zar" w:hint="cs"/>
          <w:i/>
          <w:iCs/>
          <w:sz w:val="24"/>
          <w:szCs w:val="24"/>
          <w:rtl/>
        </w:rPr>
        <w:t>-</w:t>
      </w:r>
      <w:r w:rsidRPr="0090153C">
        <w:rPr>
          <w:rFonts w:cs="2  Zar"/>
          <w:i/>
          <w:iCs/>
          <w:sz w:val="28"/>
          <w:szCs w:val="28"/>
          <w:rtl/>
        </w:rPr>
        <w:t xml:space="preserve"> متصوّر نمی شود. زندگی کردن میان دو جهان</w:t>
      </w:r>
      <w:r w:rsidR="00E90544">
        <w:rPr>
          <w:rFonts w:cs="2  Zar" w:hint="cs"/>
          <w:i/>
          <w:iCs/>
          <w:sz w:val="28"/>
          <w:szCs w:val="28"/>
          <w:rtl/>
        </w:rPr>
        <w:t>،</w:t>
      </w:r>
      <w:r w:rsidRPr="0090153C">
        <w:rPr>
          <w:rFonts w:cs="2  Zar"/>
          <w:i/>
          <w:iCs/>
          <w:sz w:val="28"/>
          <w:szCs w:val="28"/>
          <w:rtl/>
        </w:rPr>
        <w:t xml:space="preserve"> مشکل بزرگ ما و معمای تاریخ معاصر است ولی متأسفانه ما هم کمتر صبر داریم و نمی دانیم و نمی خواهیم بدانیم که راه تاریخ را باید با درد</w:t>
      </w:r>
      <w:r>
        <w:rPr>
          <w:rFonts w:cs="2  Zar" w:hint="cs"/>
          <w:i/>
          <w:iCs/>
          <w:sz w:val="28"/>
          <w:szCs w:val="28"/>
          <w:rtl/>
        </w:rPr>
        <w:t>ِ</w:t>
      </w:r>
      <w:r w:rsidRPr="0090153C">
        <w:rPr>
          <w:rFonts w:cs="2  Zar"/>
          <w:i/>
          <w:iCs/>
          <w:sz w:val="28"/>
          <w:szCs w:val="28"/>
          <w:rtl/>
        </w:rPr>
        <w:t xml:space="preserve"> تفکر و جسارت در عمل گشود و پیمود. ما امروز به هر جا بخواهیم برویم باید از همین جا که ایستاده ایم آغاز کنیم</w:t>
      </w:r>
      <w:r w:rsidRPr="0090153C">
        <w:rPr>
          <w:rFonts w:cs="2  Zar" w:hint="cs"/>
          <w:i/>
          <w:iCs/>
          <w:sz w:val="28"/>
          <w:szCs w:val="28"/>
          <w:rtl/>
        </w:rPr>
        <w:t>..</w:t>
      </w:r>
      <w:r w:rsidRPr="0090153C">
        <w:rPr>
          <w:rFonts w:cs="2  Zar"/>
          <w:i/>
          <w:iCs/>
          <w:sz w:val="28"/>
          <w:szCs w:val="28"/>
          <w:rtl/>
        </w:rPr>
        <w:t>.</w:t>
      </w:r>
      <w:r w:rsidRPr="0090153C">
        <w:rPr>
          <w:rFonts w:cs="2  Zar" w:hint="cs"/>
          <w:i/>
          <w:iCs/>
          <w:sz w:val="28"/>
          <w:szCs w:val="28"/>
          <w:rtl/>
        </w:rPr>
        <w:t>»</w:t>
      </w:r>
      <w:r w:rsidR="00E42E1F">
        <w:rPr>
          <w:rStyle w:val="FootnoteReference"/>
          <w:rFonts w:cs="2  Zar"/>
          <w:i/>
          <w:iCs/>
          <w:sz w:val="28"/>
          <w:szCs w:val="28"/>
          <w:rtl/>
        </w:rPr>
        <w:footnoteReference w:id="2"/>
      </w:r>
    </w:p>
    <w:p w:rsidR="001C1A0A" w:rsidRDefault="00E05E67" w:rsidP="00E05E6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E05E67">
        <w:rPr>
          <w:rFonts w:cs="2  Zar" w:hint="cs"/>
          <w:sz w:val="28"/>
          <w:szCs w:val="28"/>
          <w:rtl/>
          <w:lang w:bidi="fa-IR"/>
        </w:rPr>
        <w:t>6- رفت و برگشتی باید صورت گیرد تا آموزه‌های دینی</w:t>
      </w:r>
      <w:r>
        <w:rPr>
          <w:rFonts w:cs="2  Zar" w:hint="cs"/>
          <w:sz w:val="28"/>
          <w:szCs w:val="28"/>
          <w:rtl/>
          <w:lang w:bidi="fa-IR"/>
        </w:rPr>
        <w:t xml:space="preserve"> و</w:t>
      </w:r>
      <w:r w:rsidRPr="00E05E67">
        <w:rPr>
          <w:rFonts w:cs="2  Zar" w:hint="cs"/>
          <w:sz w:val="28"/>
          <w:szCs w:val="28"/>
          <w:rtl/>
          <w:lang w:bidi="fa-IR"/>
        </w:rPr>
        <w:t xml:space="preserve"> فلسفه‌ی</w:t>
      </w:r>
      <w:r w:rsidR="00E90544">
        <w:rPr>
          <w:rFonts w:cs="2  Zar" w:hint="cs"/>
          <w:sz w:val="28"/>
          <w:szCs w:val="28"/>
          <w:rtl/>
          <w:lang w:bidi="fa-IR"/>
        </w:rPr>
        <w:t xml:space="preserve"> اسلامی مجدداً فهم شود و این هم</w:t>
      </w:r>
      <w:r>
        <w:rPr>
          <w:rFonts w:cs="2  Zar" w:hint="cs"/>
          <w:sz w:val="28"/>
          <w:szCs w:val="28"/>
          <w:rtl/>
          <w:lang w:bidi="fa-IR"/>
        </w:rPr>
        <w:t>زمان با شناخت غرب ممکن است و افق این غرب‌شناسی برای بازگشت به وطن و نوعی خودشناسی در تاریخ جدید است تا از داشته‌های</w:t>
      </w:r>
      <w:r w:rsidR="00401F7E">
        <w:rPr>
          <w:rFonts w:cs="2  Zar" w:hint="cs"/>
          <w:sz w:val="28"/>
          <w:szCs w:val="28"/>
          <w:rtl/>
          <w:lang w:bidi="fa-IR"/>
        </w:rPr>
        <w:t xml:space="preserve"> خود مطابق تاریخی که هستیم بهره‌مند شویم. این</w:t>
      </w:r>
      <w:r w:rsidR="00570A41">
        <w:rPr>
          <w:rFonts w:cs="2  Zar" w:hint="cs"/>
          <w:sz w:val="28"/>
          <w:szCs w:val="28"/>
          <w:rtl/>
          <w:lang w:bidi="fa-IR"/>
        </w:rPr>
        <w:t xml:space="preserve"> است آن راهی</w:t>
      </w:r>
      <w:r w:rsidR="00E90544">
        <w:rPr>
          <w:rFonts w:cs="2  Zar" w:hint="cs"/>
          <w:sz w:val="28"/>
          <w:szCs w:val="28"/>
          <w:rtl/>
          <w:lang w:bidi="fa-IR"/>
        </w:rPr>
        <w:t xml:space="preserve"> برای آن‌</w:t>
      </w:r>
      <w:r w:rsidR="00570A41">
        <w:rPr>
          <w:rFonts w:cs="2  Zar" w:hint="cs"/>
          <w:sz w:val="28"/>
          <w:szCs w:val="28"/>
          <w:rtl/>
          <w:lang w:bidi="fa-IR"/>
        </w:rPr>
        <w:t>که قرآن و روایات و فلسفه‌ی اسلامی از انزوای تحمیلی توسط فرهنگ سکولاریته آزاد می‌شوند و رجوع</w:t>
      </w:r>
      <w:r w:rsidR="00C92C11">
        <w:rPr>
          <w:rFonts w:cs="2  Zar" w:hint="cs"/>
          <w:sz w:val="28"/>
          <w:szCs w:val="28"/>
          <w:rtl/>
          <w:lang w:bidi="fa-IR"/>
        </w:rPr>
        <w:t>ی ماورای رجوعی فعلی به آن‌ها ب</w:t>
      </w:r>
      <w:r w:rsidR="00570A41">
        <w:rPr>
          <w:rFonts w:cs="2  Zar" w:hint="cs"/>
          <w:sz w:val="28"/>
          <w:szCs w:val="28"/>
          <w:rtl/>
          <w:lang w:bidi="fa-IR"/>
        </w:rPr>
        <w:t>شود</w:t>
      </w:r>
      <w:r w:rsidR="003B29B6">
        <w:rPr>
          <w:rFonts w:cs="2  Zar" w:hint="cs"/>
          <w:sz w:val="28"/>
          <w:szCs w:val="28"/>
          <w:rtl/>
          <w:lang w:bidi="fa-IR"/>
        </w:rPr>
        <w:t>که آن‌ها را در حدّ موضوعاتِ درسی آموختنی تقلیل داده، بلکه دین و فلسفه وارد زندگی جامعه‌ی ما می‌گردد</w:t>
      </w:r>
      <w:r w:rsidR="00C92C11">
        <w:rPr>
          <w:rFonts w:cs="2  Zar" w:hint="cs"/>
          <w:sz w:val="28"/>
          <w:szCs w:val="28"/>
          <w:rtl/>
          <w:lang w:bidi="fa-IR"/>
        </w:rPr>
        <w:t xml:space="preserve"> و حضوری تاریخی و تمدنی را رقم بزنید</w:t>
      </w:r>
      <w:r w:rsidR="003B29B6">
        <w:rPr>
          <w:rFonts w:cs="2  Zar" w:hint="cs"/>
          <w:sz w:val="28"/>
          <w:szCs w:val="28"/>
          <w:rtl/>
          <w:lang w:bidi="fa-IR"/>
        </w:rPr>
        <w:t>.</w:t>
      </w:r>
    </w:p>
    <w:p w:rsidR="003B29B6" w:rsidRDefault="003B29B6" w:rsidP="003B29B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7- در مواجهه با غرب و تمدن غربی می‌توانیم متوجه‌ی داشته‌های خود و امکان حضور در این تاریخ</w:t>
      </w:r>
      <w:r w:rsidR="00AF1960">
        <w:rPr>
          <w:rFonts w:cs="2  Zar" w:hint="cs"/>
          <w:sz w:val="28"/>
          <w:szCs w:val="28"/>
          <w:rtl/>
          <w:lang w:bidi="fa-IR"/>
        </w:rPr>
        <w:t xml:space="preserve"> بر مبنای فرهنگ خودی بگردیم، مثل حضور دموکراسی در ش</w:t>
      </w:r>
      <w:r w:rsidR="00457DC0">
        <w:rPr>
          <w:rFonts w:cs="2  Zar" w:hint="cs"/>
          <w:sz w:val="28"/>
          <w:szCs w:val="28"/>
          <w:rtl/>
          <w:lang w:bidi="fa-IR"/>
        </w:rPr>
        <w:t>ِ</w:t>
      </w:r>
      <w:r w:rsidR="00AF1960">
        <w:rPr>
          <w:rFonts w:cs="2  Zar" w:hint="cs"/>
          <w:sz w:val="28"/>
          <w:szCs w:val="28"/>
          <w:rtl/>
          <w:lang w:bidi="fa-IR"/>
        </w:rPr>
        <w:t>مای مردم‌سالاری دینی و یا مثل درک آزادی در عین حفظ فرهنگ دینی</w:t>
      </w:r>
      <w:r w:rsidR="00457DC0">
        <w:rPr>
          <w:rFonts w:cs="2  Zar" w:hint="cs"/>
          <w:sz w:val="28"/>
          <w:szCs w:val="28"/>
          <w:rtl/>
          <w:lang w:bidi="fa-IR"/>
        </w:rPr>
        <w:t xml:space="preserve"> که در عین مواجهه با تمدن غربی با نوعی بازگشت به خویشتن همراه بود</w:t>
      </w:r>
      <w:r w:rsidR="00AF1960">
        <w:rPr>
          <w:rFonts w:cs="2  Zar" w:hint="cs"/>
          <w:sz w:val="28"/>
          <w:szCs w:val="28"/>
          <w:rtl/>
          <w:lang w:bidi="fa-IR"/>
        </w:rPr>
        <w:t>.</w:t>
      </w:r>
    </w:p>
    <w:p w:rsidR="00AF1960" w:rsidRDefault="00AF1960" w:rsidP="00660FD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 xml:space="preserve">8- </w:t>
      </w:r>
      <w:r w:rsidR="00221BA7">
        <w:rPr>
          <w:rFonts w:cs="2  Zar" w:hint="cs"/>
          <w:sz w:val="28"/>
          <w:szCs w:val="28"/>
          <w:rtl/>
          <w:lang w:bidi="fa-IR"/>
        </w:rPr>
        <w:t>ما در مسیر حضور تاریخی خود در شرایطی قرار داریم که دیگر مواظب نیستیم که سیل جهان‌گیر فرهنگ غربی</w:t>
      </w:r>
      <w:r w:rsidR="00925EFE">
        <w:rPr>
          <w:rFonts w:cs="2  Zar" w:hint="cs"/>
          <w:sz w:val="28"/>
          <w:szCs w:val="28"/>
          <w:rtl/>
          <w:lang w:bidi="fa-IR"/>
        </w:rPr>
        <w:t xml:space="preserve"> ما را با خود ببرد، بلکه در شرایطی قرار داریم که می‌توانیم </w:t>
      </w:r>
      <w:r w:rsidR="00925EFE" w:rsidRPr="00616551">
        <w:rPr>
          <w:rFonts w:cs="2  Zar" w:hint="cs"/>
          <w:sz w:val="28"/>
          <w:szCs w:val="28"/>
          <w:rtl/>
          <w:lang w:bidi="fa-IR"/>
        </w:rPr>
        <w:t>دنیا</w:t>
      </w:r>
      <w:r w:rsidR="00616551" w:rsidRPr="00616551">
        <w:rPr>
          <w:rFonts w:cs="2  Zar" w:hint="cs"/>
          <w:sz w:val="28"/>
          <w:szCs w:val="28"/>
          <w:rtl/>
          <w:lang w:bidi="fa-IR"/>
        </w:rPr>
        <w:t>ی</w:t>
      </w:r>
      <w:r w:rsidR="00925EFE" w:rsidRPr="00616551">
        <w:rPr>
          <w:rFonts w:cs="2  Zar" w:hint="cs"/>
          <w:sz w:val="28"/>
          <w:szCs w:val="28"/>
          <w:rtl/>
          <w:lang w:bidi="fa-IR"/>
        </w:rPr>
        <w:t xml:space="preserve"> مدنی خود را شکل دهیم</w:t>
      </w:r>
      <w:r w:rsidR="00925EFE">
        <w:rPr>
          <w:rFonts w:cs="2  Zar" w:hint="cs"/>
          <w:sz w:val="28"/>
          <w:szCs w:val="28"/>
          <w:rtl/>
          <w:lang w:bidi="fa-IR"/>
        </w:rPr>
        <w:t xml:space="preserve"> </w:t>
      </w:r>
      <w:r w:rsidR="00660FD8">
        <w:rPr>
          <w:rFonts w:cs="2  Zar" w:hint="cs"/>
          <w:sz w:val="28"/>
          <w:szCs w:val="28"/>
          <w:rtl/>
          <w:lang w:bidi="fa-IR"/>
        </w:rPr>
        <w:t>که آن</w:t>
      </w:r>
      <w:r w:rsidR="00925EFE">
        <w:rPr>
          <w:rFonts w:cs="2  Zar" w:hint="cs"/>
          <w:sz w:val="28"/>
          <w:szCs w:val="28"/>
          <w:rtl/>
          <w:lang w:bidi="fa-IR"/>
        </w:rPr>
        <w:t xml:space="preserve"> نه دنیای غرب</w:t>
      </w:r>
      <w:r w:rsidR="00660FD8">
        <w:rPr>
          <w:rFonts w:cs="2  Zar" w:hint="cs"/>
          <w:sz w:val="28"/>
          <w:szCs w:val="28"/>
          <w:rtl/>
          <w:lang w:bidi="fa-IR"/>
        </w:rPr>
        <w:t xml:space="preserve"> است و یا دنیای گذشته‌ی خود</w:t>
      </w:r>
      <w:r w:rsidR="00925EFE">
        <w:rPr>
          <w:rFonts w:cs="2  Zar" w:hint="cs"/>
          <w:sz w:val="28"/>
          <w:szCs w:val="28"/>
          <w:rtl/>
          <w:lang w:bidi="fa-IR"/>
        </w:rPr>
        <w:t xml:space="preserve">، و از این طریق می‌توان گفت به کمک </w:t>
      </w:r>
      <w:r w:rsidR="00925EFE" w:rsidRPr="00616551">
        <w:rPr>
          <w:rFonts w:cs="2  Zar" w:hint="cs"/>
          <w:sz w:val="28"/>
          <w:szCs w:val="28"/>
          <w:rtl/>
          <w:lang w:bidi="fa-IR"/>
        </w:rPr>
        <w:t>سرمایه‌های</w:t>
      </w:r>
      <w:r w:rsidR="00672452" w:rsidRPr="00616551">
        <w:rPr>
          <w:rFonts w:cs="2  Zar" w:hint="cs"/>
          <w:sz w:val="28"/>
          <w:szCs w:val="28"/>
          <w:rtl/>
          <w:lang w:bidi="fa-IR"/>
        </w:rPr>
        <w:t xml:space="preserve"> وَحیانی و فلسفی</w:t>
      </w:r>
      <w:r w:rsidR="00660FD8">
        <w:rPr>
          <w:rFonts w:cs="2  Zar" w:hint="cs"/>
          <w:sz w:val="28"/>
          <w:szCs w:val="28"/>
          <w:rtl/>
          <w:lang w:bidi="fa-IR"/>
        </w:rPr>
        <w:t>ِ</w:t>
      </w:r>
      <w:r w:rsidR="007434C0">
        <w:rPr>
          <w:rFonts w:cs="2  Zar" w:hint="cs"/>
          <w:sz w:val="28"/>
          <w:szCs w:val="28"/>
          <w:rtl/>
          <w:lang w:bidi="fa-IR"/>
        </w:rPr>
        <w:t xml:space="preserve"> </w:t>
      </w:r>
      <w:r w:rsidR="00672452" w:rsidRPr="00616551">
        <w:rPr>
          <w:rFonts w:cs="2  Zar" w:hint="cs"/>
          <w:sz w:val="28"/>
          <w:szCs w:val="28"/>
          <w:rtl/>
          <w:lang w:bidi="fa-IR"/>
        </w:rPr>
        <w:t>خود، به نحوی در دنبا</w:t>
      </w:r>
      <w:r w:rsidR="00616551" w:rsidRPr="00616551">
        <w:rPr>
          <w:rFonts w:cs="2  Zar" w:hint="cs"/>
          <w:sz w:val="28"/>
          <w:szCs w:val="28"/>
          <w:rtl/>
          <w:lang w:bidi="fa-IR"/>
        </w:rPr>
        <w:t xml:space="preserve">ی جدید </w:t>
      </w:r>
      <w:r w:rsidR="00672452" w:rsidRPr="00616551">
        <w:rPr>
          <w:rFonts w:cs="2  Zar" w:hint="cs"/>
          <w:sz w:val="28"/>
          <w:szCs w:val="28"/>
          <w:rtl/>
          <w:lang w:bidi="fa-IR"/>
        </w:rPr>
        <w:t>سهیم خواهیم شد و آثار افول</w:t>
      </w:r>
      <w:r w:rsidR="00672452">
        <w:rPr>
          <w:rFonts w:cs="2  Zar" w:hint="cs"/>
          <w:sz w:val="28"/>
          <w:szCs w:val="28"/>
          <w:rtl/>
          <w:lang w:bidi="fa-IR"/>
        </w:rPr>
        <w:t xml:space="preserve"> دوران یونیورسال‌بودنِ غرب را به‌خوبی نشان دهیم.</w:t>
      </w:r>
      <w:r w:rsidR="00925EFE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49540B" w:rsidRDefault="0049540B" w:rsidP="007434C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9- البته حضور تاریخی انقلاب اسلامی در این دوران هیچ ربطی به جریان‌های سیاسی مشهور به اصول‌گرایی و اصلاح‌طلبی ندارد، زیرا نه به اصلاح‌طلبی توانسته وارد تاریخی شود که با انقلاب اسلامی ظهور کرده و هنوز متأسفانه در تاریخ غربی به‌سر می‌برد </w:t>
      </w:r>
      <w:r w:rsidR="007434C0" w:rsidRPr="007434C0">
        <w:rPr>
          <w:rFonts w:cs="2  Zar" w:hint="cs"/>
          <w:sz w:val="24"/>
          <w:szCs w:val="24"/>
          <w:rtl/>
          <w:lang w:bidi="fa-IR"/>
        </w:rPr>
        <w:t xml:space="preserve">- </w:t>
      </w:r>
      <w:r w:rsidRPr="007434C0">
        <w:rPr>
          <w:rFonts w:cs="2  Zar" w:hint="cs"/>
          <w:sz w:val="24"/>
          <w:szCs w:val="24"/>
          <w:rtl/>
          <w:lang w:bidi="fa-IR"/>
        </w:rPr>
        <w:t xml:space="preserve">با همه‌ی </w:t>
      </w:r>
      <w:r w:rsidR="000A0778" w:rsidRPr="007434C0">
        <w:rPr>
          <w:rFonts w:cs="2  Zar" w:hint="cs"/>
          <w:sz w:val="24"/>
          <w:szCs w:val="24"/>
          <w:rtl/>
          <w:lang w:bidi="fa-IR"/>
        </w:rPr>
        <w:t>نقص‌هایی که غرب به آن دچار شده</w:t>
      </w:r>
      <w:r w:rsidR="007434C0" w:rsidRPr="007434C0">
        <w:rPr>
          <w:rFonts w:cs="2  Zar" w:hint="cs"/>
          <w:sz w:val="24"/>
          <w:szCs w:val="24"/>
          <w:rtl/>
          <w:lang w:bidi="fa-IR"/>
        </w:rPr>
        <w:t>-</w:t>
      </w:r>
      <w:r w:rsidR="000A0778" w:rsidRPr="007434C0">
        <w:rPr>
          <w:rFonts w:cs="2  Zar" w:hint="cs"/>
          <w:sz w:val="24"/>
          <w:szCs w:val="24"/>
          <w:rtl/>
          <w:lang w:bidi="fa-IR"/>
        </w:rPr>
        <w:t xml:space="preserve"> </w:t>
      </w:r>
      <w:r w:rsidR="000A0778">
        <w:rPr>
          <w:rFonts w:cs="2  Zar" w:hint="cs"/>
          <w:sz w:val="28"/>
          <w:szCs w:val="28"/>
          <w:rtl/>
          <w:lang w:bidi="fa-IR"/>
        </w:rPr>
        <w:t xml:space="preserve">و نه به اصطلاح اصول‌گرایی متوجه حضور در جهانی </w:t>
      </w:r>
      <w:r w:rsidR="007434C0">
        <w:rPr>
          <w:rFonts w:cs="2  Zar" w:hint="cs"/>
          <w:sz w:val="28"/>
          <w:szCs w:val="28"/>
          <w:rtl/>
          <w:lang w:bidi="fa-IR"/>
        </w:rPr>
        <w:t>شده</w:t>
      </w:r>
      <w:r w:rsidR="000A0778">
        <w:rPr>
          <w:rFonts w:cs="2  Zar" w:hint="cs"/>
          <w:sz w:val="28"/>
          <w:szCs w:val="28"/>
          <w:rtl/>
          <w:lang w:bidi="fa-IR"/>
        </w:rPr>
        <w:t xml:space="preserve"> که تنها </w:t>
      </w:r>
      <w:r w:rsidR="007434C0">
        <w:rPr>
          <w:rFonts w:cs="2  Zar" w:hint="cs"/>
          <w:sz w:val="28"/>
          <w:szCs w:val="28"/>
          <w:rtl/>
          <w:lang w:bidi="fa-IR"/>
        </w:rPr>
        <w:t xml:space="preserve">در </w:t>
      </w:r>
      <w:r w:rsidR="000A0778">
        <w:rPr>
          <w:rFonts w:cs="2  Zar" w:hint="cs"/>
          <w:sz w:val="28"/>
          <w:szCs w:val="28"/>
          <w:rtl/>
          <w:lang w:bidi="fa-IR"/>
        </w:rPr>
        <w:t>مواجهه با غرب می‌توان در آن حاضر شد. اصول‌گرایان سنتی هنوز به دنبال گذشته‌ای هستند که در گذشته است.</w:t>
      </w:r>
    </w:p>
    <w:p w:rsidR="000A0778" w:rsidRDefault="000A0778" w:rsidP="00826D8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10- روژه‌گاردوی در سخنرانی خود در سال 1356 در تهرا</w:t>
      </w:r>
      <w:r w:rsidR="00DB5668">
        <w:rPr>
          <w:rFonts w:cs="2  Zar" w:hint="cs"/>
          <w:sz w:val="28"/>
          <w:szCs w:val="28"/>
          <w:rtl/>
          <w:lang w:bidi="fa-IR"/>
        </w:rPr>
        <w:t>ن</w:t>
      </w:r>
      <w:r w:rsidR="007434C0">
        <w:rPr>
          <w:rFonts w:cs="2  Zar" w:hint="cs"/>
          <w:sz w:val="28"/>
          <w:szCs w:val="28"/>
          <w:rtl/>
          <w:lang w:bidi="fa-IR"/>
        </w:rPr>
        <w:t>،</w:t>
      </w:r>
      <w:r w:rsidR="00DB5668">
        <w:rPr>
          <w:rFonts w:cs="2  Zar" w:hint="cs"/>
          <w:sz w:val="28"/>
          <w:szCs w:val="28"/>
          <w:rtl/>
          <w:lang w:bidi="fa-IR"/>
        </w:rPr>
        <w:t xml:space="preserve"> متذکر می‌شود: «این درست نیست که بگوییم باید سلطه‌ی تمدن غربی را برانداخت تا خود به خود جا برای تمدن‌های دیگر باز شود. هویت فرهنگی، بازگشت به عقب نیست؛ هویت فرهنگی ع</w:t>
      </w:r>
      <w:r w:rsidR="00826D86">
        <w:rPr>
          <w:rFonts w:cs="2  Zar" w:hint="cs"/>
          <w:sz w:val="28"/>
          <w:szCs w:val="28"/>
          <w:rtl/>
          <w:lang w:bidi="fa-IR"/>
        </w:rPr>
        <w:t>بارت است از توسعه‌ی یک تمدن از هما</w:t>
      </w:r>
      <w:r w:rsidR="00DB5668">
        <w:rPr>
          <w:rFonts w:cs="2  Zar" w:hint="cs"/>
          <w:sz w:val="28"/>
          <w:szCs w:val="28"/>
          <w:rtl/>
          <w:lang w:bidi="fa-IR"/>
        </w:rPr>
        <w:t>ن</w:t>
      </w:r>
      <w:r w:rsidR="00436454">
        <w:rPr>
          <w:rFonts w:cs="2  Zar" w:hint="cs"/>
          <w:sz w:val="28"/>
          <w:szCs w:val="28"/>
          <w:rtl/>
          <w:lang w:bidi="fa-IR"/>
        </w:rPr>
        <w:t xml:space="preserve"> </w:t>
      </w:r>
      <w:r w:rsidR="00DB5668">
        <w:rPr>
          <w:rFonts w:cs="2  Zar" w:hint="cs"/>
          <w:sz w:val="28"/>
          <w:szCs w:val="28"/>
          <w:rtl/>
          <w:lang w:bidi="fa-IR"/>
        </w:rPr>
        <w:t>‌جایی که با ورود تمدن غربی مسدود شده، آن‌ه</w:t>
      </w:r>
      <w:r w:rsidR="009E6748">
        <w:rPr>
          <w:rFonts w:cs="2  Zar" w:hint="cs"/>
          <w:sz w:val="28"/>
          <w:szCs w:val="28"/>
          <w:rtl/>
          <w:lang w:bidi="fa-IR"/>
        </w:rPr>
        <w:t>م با جذب همه‌ی دست‌آوردهای فرهنگ دیگر</w:t>
      </w:r>
      <w:r w:rsidR="00E60ED9">
        <w:rPr>
          <w:rFonts w:cs="2  Zar" w:hint="cs"/>
          <w:sz w:val="28"/>
          <w:szCs w:val="28"/>
          <w:rtl/>
          <w:lang w:bidi="fa-IR"/>
        </w:rPr>
        <w:t>.</w:t>
      </w:r>
      <w:r w:rsidR="009E6748">
        <w:rPr>
          <w:rFonts w:cs="2  Zar" w:hint="cs"/>
          <w:sz w:val="28"/>
          <w:szCs w:val="28"/>
          <w:rtl/>
          <w:lang w:bidi="fa-IR"/>
        </w:rPr>
        <w:t>»</w:t>
      </w:r>
      <w:r w:rsidR="00E60ED9" w:rsidRPr="00E60ED9">
        <w:rPr>
          <w:rFonts w:cs="2  Zar" w:hint="cs"/>
          <w:sz w:val="20"/>
          <w:szCs w:val="20"/>
          <w:rtl/>
          <w:lang w:bidi="fa-IR"/>
        </w:rPr>
        <w:t>(کتاب «با دیگری»، دکتر اصغر مصلح، ص 472)</w:t>
      </w:r>
    </w:p>
    <w:p w:rsidR="00E60ED9" w:rsidRDefault="00E60ED9" w:rsidP="00436454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11- </w:t>
      </w:r>
      <w:r w:rsidR="007104CB">
        <w:rPr>
          <w:rFonts w:cs="2  Zar" w:hint="cs"/>
          <w:sz w:val="28"/>
          <w:szCs w:val="28"/>
          <w:rtl/>
          <w:lang w:bidi="fa-IR"/>
        </w:rPr>
        <w:t>طلوع افق جدید می‌تواند از نقطه‌ای باشد که مرکز بحران است. اما پس از آن‌چه بسا همه‌ی جهان در افقی جدید قرار می‌گیرد. درک درستِ عمیق بحران و تلاش برای گشایش افق آینده، امر مهمی است.</w:t>
      </w:r>
    </w:p>
    <w:p w:rsidR="008509E9" w:rsidRDefault="00436454" w:rsidP="007104C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12- </w:t>
      </w:r>
      <w:r w:rsidR="00DD584E">
        <w:rPr>
          <w:rFonts w:cs="2  Zar" w:hint="cs"/>
          <w:sz w:val="28"/>
          <w:szCs w:val="28"/>
          <w:rtl/>
          <w:lang w:bidi="fa-IR"/>
        </w:rPr>
        <w:t>آینده، نسبتی با وجود آدمی دارد و در هر صورت از افق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DD584E">
        <w:rPr>
          <w:rFonts w:cs="2  Zar" w:hint="cs"/>
          <w:sz w:val="28"/>
          <w:szCs w:val="28"/>
          <w:rtl/>
          <w:lang w:bidi="fa-IR"/>
        </w:rPr>
        <w:t xml:space="preserve"> وجود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DD584E">
        <w:rPr>
          <w:rFonts w:cs="2  Zar" w:hint="cs"/>
          <w:sz w:val="28"/>
          <w:szCs w:val="28"/>
          <w:rtl/>
          <w:lang w:bidi="fa-IR"/>
        </w:rPr>
        <w:t xml:space="preserve"> آدمی طلوع می‌کند. بدین لحاظ پرسش از آینده با پرسش از وضع آدمی و درکی که از خویش دارد، پیوند می‌خورد</w:t>
      </w:r>
      <w:r w:rsidR="008509E9">
        <w:rPr>
          <w:rFonts w:cs="2  Zar" w:hint="cs"/>
          <w:sz w:val="28"/>
          <w:szCs w:val="28"/>
          <w:rtl/>
          <w:lang w:bidi="fa-IR"/>
        </w:rPr>
        <w:t xml:space="preserve"> و درک بشر امروز از خود در هر کجا هست، درکی است تمدنی.</w:t>
      </w:r>
    </w:p>
    <w:p w:rsidR="00EB4159" w:rsidRDefault="00436454" w:rsidP="008509E9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13- </w:t>
      </w:r>
      <w:r w:rsidR="008509E9">
        <w:rPr>
          <w:rFonts w:cs="2  Zar" w:hint="cs"/>
          <w:sz w:val="28"/>
          <w:szCs w:val="28"/>
          <w:rtl/>
          <w:lang w:bidi="fa-IR"/>
        </w:rPr>
        <w:t>آن‌چه در این تاریخ و در زمان معاصر اهمیت دارد، جستجوی راه‌های همگرایی است که فراتر از یک فرهنگ است و این نیاز امروز کره‌ی زمین است.</w:t>
      </w:r>
    </w:p>
    <w:p w:rsidR="007104CB" w:rsidRDefault="00436454" w:rsidP="00436454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14- </w:t>
      </w:r>
      <w:r w:rsidR="00EB4159">
        <w:rPr>
          <w:rFonts w:cs="2  Zar" w:hint="cs"/>
          <w:sz w:val="28"/>
          <w:szCs w:val="28"/>
          <w:rtl/>
          <w:lang w:bidi="fa-IR"/>
        </w:rPr>
        <w:t xml:space="preserve">با تمدن مدرن، </w:t>
      </w:r>
      <w:r w:rsidR="00035A9A">
        <w:rPr>
          <w:rFonts w:cs="2  Zar" w:hint="cs"/>
          <w:sz w:val="28"/>
          <w:szCs w:val="28"/>
          <w:rtl/>
          <w:lang w:bidi="fa-IR"/>
        </w:rPr>
        <w:t xml:space="preserve">بشر </w:t>
      </w:r>
      <w:r w:rsidR="00EB4159">
        <w:rPr>
          <w:rFonts w:cs="2  Zar" w:hint="cs"/>
          <w:sz w:val="28"/>
          <w:szCs w:val="28"/>
          <w:rtl/>
          <w:lang w:bidi="fa-IR"/>
        </w:rPr>
        <w:t>راه خود را گم کرد و نیاز دارد به اقلیم معرفت برگردد و انقلاب اسلامی از جهت تاریخی در این موقف ایستاده است تا نقش خود را در فضایی که ادیان ابراهیمی به بشر عرضه کرده‌اند، ایفاء کند. زیرا با گریز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EB4159">
        <w:rPr>
          <w:rFonts w:cs="2  Zar" w:hint="cs"/>
          <w:sz w:val="28"/>
          <w:szCs w:val="28"/>
          <w:rtl/>
          <w:lang w:bidi="fa-IR"/>
        </w:rPr>
        <w:t xml:space="preserve"> خدایان توسط </w:t>
      </w:r>
      <w:r w:rsidR="00E55556">
        <w:rPr>
          <w:rFonts w:cs="2  Zar" w:hint="cs"/>
          <w:sz w:val="28"/>
          <w:szCs w:val="28"/>
          <w:rtl/>
          <w:lang w:bidi="fa-IR"/>
        </w:rPr>
        <w:t>تمدن مدرن، اشباح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E55556">
        <w:rPr>
          <w:rFonts w:cs="2  Zar" w:hint="cs"/>
          <w:sz w:val="28"/>
          <w:szCs w:val="28"/>
          <w:rtl/>
          <w:lang w:bidi="fa-IR"/>
        </w:rPr>
        <w:t xml:space="preserve"> فر</w:t>
      </w:r>
      <w:r>
        <w:rPr>
          <w:rFonts w:cs="2  Zar" w:hint="cs"/>
          <w:sz w:val="28"/>
          <w:szCs w:val="28"/>
          <w:rtl/>
          <w:lang w:bidi="fa-IR"/>
        </w:rPr>
        <w:t xml:space="preserve">مانروایی می‌کنند و لذا </w:t>
      </w:r>
      <w:r w:rsidR="00E55556">
        <w:rPr>
          <w:rFonts w:cs="2  Zar" w:hint="cs"/>
          <w:sz w:val="28"/>
          <w:szCs w:val="28"/>
          <w:rtl/>
          <w:lang w:bidi="fa-IR"/>
        </w:rPr>
        <w:t xml:space="preserve">هر روز سیطره‌ی وَهم و توهّم، </w:t>
      </w:r>
      <w:r>
        <w:rPr>
          <w:rFonts w:cs="2  Zar" w:hint="cs"/>
          <w:sz w:val="28"/>
          <w:szCs w:val="28"/>
          <w:rtl/>
          <w:lang w:bidi="fa-IR"/>
        </w:rPr>
        <w:t xml:space="preserve">بیشتر </w:t>
      </w:r>
      <w:r w:rsidR="00E55556">
        <w:rPr>
          <w:rFonts w:cs="2  Zar" w:hint="cs"/>
          <w:sz w:val="28"/>
          <w:szCs w:val="28"/>
          <w:rtl/>
          <w:lang w:bidi="fa-IR"/>
        </w:rPr>
        <w:t xml:space="preserve">زندگی بشریت را احاطه </w:t>
      </w:r>
      <w:r>
        <w:rPr>
          <w:rFonts w:cs="2  Zar" w:hint="cs"/>
          <w:sz w:val="28"/>
          <w:szCs w:val="28"/>
          <w:rtl/>
          <w:lang w:bidi="fa-IR"/>
        </w:rPr>
        <w:t>کرده است</w:t>
      </w:r>
      <w:r w:rsidR="00E55556">
        <w:rPr>
          <w:rFonts w:cs="2  Zar" w:hint="cs"/>
          <w:sz w:val="28"/>
          <w:szCs w:val="28"/>
          <w:rtl/>
          <w:lang w:bidi="fa-IR"/>
        </w:rPr>
        <w:t>.</w:t>
      </w:r>
    </w:p>
    <w:p w:rsidR="00E55556" w:rsidRPr="005D6B7A" w:rsidRDefault="00FC0700" w:rsidP="00E207B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15- </w:t>
      </w:r>
      <w:r w:rsidR="00E55556">
        <w:rPr>
          <w:rFonts w:cs="2  Zar" w:hint="cs"/>
          <w:sz w:val="28"/>
          <w:szCs w:val="28"/>
          <w:rtl/>
          <w:lang w:bidi="fa-IR"/>
        </w:rPr>
        <w:t>با انکار امکان حضور تمدنی برای سایر ملت‌های اصیل</w:t>
      </w:r>
      <w:r w:rsidR="004A6A01">
        <w:rPr>
          <w:rFonts w:cs="2  Zar" w:hint="cs"/>
          <w:sz w:val="28"/>
          <w:szCs w:val="28"/>
          <w:rtl/>
          <w:lang w:bidi="fa-IR"/>
        </w:rPr>
        <w:t xml:space="preserve"> در این تاریخ و در مواجهه با تمدن غربی، عملاً بستر را برای حضور هرچه بیشتر روحِ تمامیت‌خواهِ تمدن غربی که در کنار خود هیچ فکر و اندیشه‌ای را به رسمیت نمی‌شناسد، فراهم می‌کنیم و این با زمان‌شناسی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4A6A01">
        <w:rPr>
          <w:rFonts w:cs="2  Zar" w:hint="cs"/>
          <w:sz w:val="28"/>
          <w:szCs w:val="28"/>
          <w:rtl/>
          <w:lang w:bidi="fa-IR"/>
        </w:rPr>
        <w:t xml:space="preserve"> یک انسان عاقل و متفکر همخوانی ندارد از آن </w:t>
      </w:r>
      <w:r w:rsidR="004A6A01" w:rsidRPr="005D6B7A">
        <w:rPr>
          <w:rFonts w:cs="2  Zar" w:hint="cs"/>
          <w:sz w:val="28"/>
          <w:szCs w:val="28"/>
          <w:rtl/>
          <w:lang w:bidi="fa-IR"/>
        </w:rPr>
        <w:t xml:space="preserve">جهت که </w:t>
      </w:r>
      <w:r w:rsidR="003022AC" w:rsidRPr="005D6B7A">
        <w:rPr>
          <w:rFonts w:cs="2  Zar" w:hint="cs"/>
          <w:sz w:val="28"/>
          <w:szCs w:val="28"/>
          <w:rtl/>
          <w:lang w:bidi="fa-IR"/>
        </w:rPr>
        <w:t>حضرت صادق</w:t>
      </w:r>
      <w:r w:rsidR="003022AC" w:rsidRPr="005D6B7A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3022AC" w:rsidRPr="005D6B7A">
        <w:rPr>
          <w:rFonts w:cs="2  Zar" w:hint="cs"/>
          <w:sz w:val="28"/>
          <w:szCs w:val="28"/>
          <w:rtl/>
          <w:lang w:bidi="fa-IR"/>
        </w:rPr>
        <w:t xml:space="preserve"> می‌فرمایند: «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وَ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عَلَى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الْعَاقِلِ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أَنْ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يَكُونَ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بَصِيراً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بِزَمَانِهِ</w:t>
      </w:r>
      <w:r w:rsidR="00E207B8" w:rsidRPr="005D6B7A">
        <w:rPr>
          <w:rFonts w:cs="2  Zar" w:hint="cs"/>
          <w:sz w:val="28"/>
          <w:szCs w:val="28"/>
          <w:rtl/>
          <w:lang w:bidi="fa-IR"/>
        </w:rPr>
        <w:t>،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E207B8" w:rsidRPr="005D6B7A">
        <w:rPr>
          <w:rFonts w:cs="2  Zar" w:hint="cs"/>
          <w:sz w:val="28"/>
          <w:szCs w:val="28"/>
          <w:rtl/>
          <w:lang w:bidi="fa-IR"/>
        </w:rPr>
        <w:t>مُقْبِلاً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عَلَى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شَأْنِهِ</w:t>
      </w:r>
      <w:r w:rsidR="00E207B8" w:rsidRPr="005D6B7A">
        <w:rPr>
          <w:rFonts w:cs="2  Zar" w:hint="cs"/>
          <w:sz w:val="28"/>
          <w:szCs w:val="28"/>
          <w:rtl/>
          <w:lang w:bidi="fa-IR"/>
        </w:rPr>
        <w:t>،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حَافِظاً</w:t>
      </w:r>
      <w:r w:rsidR="001627E2" w:rsidRPr="005D6B7A">
        <w:rPr>
          <w:rFonts w:cs="2  Zar"/>
          <w:sz w:val="28"/>
          <w:szCs w:val="28"/>
          <w:rtl/>
          <w:lang w:bidi="fa-IR"/>
        </w:rPr>
        <w:t xml:space="preserve"> 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لِلِسَانِه</w:t>
      </w:r>
      <w:r w:rsidR="00E207B8" w:rsidRPr="005D6B7A">
        <w:rPr>
          <w:rFonts w:cs="2  Zar" w:hint="cs"/>
          <w:sz w:val="28"/>
          <w:szCs w:val="28"/>
          <w:rtl/>
          <w:lang w:bidi="fa-IR"/>
        </w:rPr>
        <w:t>».</w:t>
      </w:r>
      <w:r w:rsidR="001627E2" w:rsidRPr="005D6B7A">
        <w:rPr>
          <w:rFonts w:cs="2  Zar" w:hint="cs"/>
          <w:sz w:val="28"/>
          <w:szCs w:val="28"/>
          <w:rtl/>
          <w:lang w:bidi="fa-IR"/>
        </w:rPr>
        <w:t>‏</w:t>
      </w:r>
    </w:p>
    <w:p w:rsidR="003022AC" w:rsidRPr="00E05E67" w:rsidRDefault="003022AC" w:rsidP="003022AC">
      <w:pPr>
        <w:pStyle w:val="NoSpacing"/>
        <w:bidi/>
        <w:ind w:firstLine="284"/>
        <w:jc w:val="right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sectPr w:rsidR="003022AC" w:rsidRPr="00E05E67" w:rsidSect="00A43713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FF" w:rsidRDefault="001C66FF" w:rsidP="00AF626B">
      <w:pPr>
        <w:spacing w:after="0" w:line="240" w:lineRule="auto"/>
      </w:pPr>
      <w:r>
        <w:separator/>
      </w:r>
    </w:p>
  </w:endnote>
  <w:endnote w:type="continuationSeparator" w:id="0">
    <w:p w:rsidR="001C66FF" w:rsidRDefault="001C66FF" w:rsidP="00AF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FF" w:rsidRDefault="001C66FF" w:rsidP="00AF626B">
      <w:pPr>
        <w:spacing w:after="0" w:line="240" w:lineRule="auto"/>
      </w:pPr>
      <w:r>
        <w:separator/>
      </w:r>
    </w:p>
  </w:footnote>
  <w:footnote w:type="continuationSeparator" w:id="0">
    <w:p w:rsidR="001C66FF" w:rsidRDefault="001C66FF" w:rsidP="00AF626B">
      <w:pPr>
        <w:spacing w:after="0" w:line="240" w:lineRule="auto"/>
      </w:pPr>
      <w:r>
        <w:continuationSeparator/>
      </w:r>
    </w:p>
  </w:footnote>
  <w:footnote w:id="1">
    <w:p w:rsidR="00826D86" w:rsidRPr="00690D9A" w:rsidRDefault="00826D86" w:rsidP="00643D1F">
      <w:pPr>
        <w:pStyle w:val="FootnoteText"/>
        <w:bidi/>
        <w:jc w:val="both"/>
        <w:rPr>
          <w:rFonts w:cs="2  Zar"/>
          <w:rtl/>
          <w:lang w:bidi="fa-IR"/>
        </w:rPr>
      </w:pPr>
      <w:r w:rsidRPr="00690D9A">
        <w:rPr>
          <w:rStyle w:val="FootnoteReference"/>
          <w:rFonts w:cs="2  Zar"/>
        </w:rPr>
        <w:footnoteRef/>
      </w:r>
      <w:r w:rsidRPr="00690D9A">
        <w:rPr>
          <w:rFonts w:cs="2  Zar"/>
        </w:rPr>
        <w:t xml:space="preserve"> </w:t>
      </w:r>
      <w:r w:rsidRPr="00690D9A">
        <w:rPr>
          <w:rFonts w:cs="2  Zar" w:hint="cs"/>
          <w:rtl/>
          <w:lang w:bidi="fa-IR"/>
        </w:rPr>
        <w:t>- البته عنصر روشنفکری</w:t>
      </w:r>
      <w:r>
        <w:rPr>
          <w:rFonts w:cs="2  Zar" w:hint="cs"/>
          <w:rtl/>
          <w:lang w:bidi="fa-IR"/>
        </w:rPr>
        <w:t>ِ</w:t>
      </w:r>
      <w:r w:rsidRPr="00690D9A">
        <w:rPr>
          <w:rFonts w:cs="2  Zar" w:hint="cs"/>
          <w:rtl/>
          <w:lang w:bidi="fa-IR"/>
        </w:rPr>
        <w:t xml:space="preserve"> غرب‌زده مانع شد تا در مواجهه با غرب با داشته‌های خود وارد جهان جدید شویم و خواست از فرق</w:t>
      </w:r>
      <w:r>
        <w:rPr>
          <w:rFonts w:cs="2  Zar" w:hint="cs"/>
          <w:rtl/>
          <w:lang w:bidi="fa-IR"/>
        </w:rPr>
        <w:t>ِ</w:t>
      </w:r>
      <w:r w:rsidRPr="00690D9A">
        <w:rPr>
          <w:rFonts w:cs="2  Zar" w:hint="cs"/>
          <w:rtl/>
          <w:lang w:bidi="fa-IR"/>
        </w:rPr>
        <w:t xml:space="preserve"> سر تا نوک پا خود را دربست به غرب بسپاریم. </w:t>
      </w:r>
    </w:p>
  </w:footnote>
  <w:footnote w:id="2">
    <w:p w:rsidR="00E42E1F" w:rsidRDefault="00E42E1F" w:rsidP="00E42E1F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7810E6">
        <w:rPr>
          <w:rFonts w:cs="2  Zar" w:hint="cs"/>
          <w:rtl/>
          <w:lang w:bidi="fa-IR"/>
        </w:rPr>
        <w:t xml:space="preserve">مقاله‌ی مذکور را می‌توانید به این آدرس بیابید: </w:t>
      </w:r>
      <w:r w:rsidRPr="007810E6">
        <w:rPr>
          <w:rFonts w:cs="2  Zar"/>
          <w:lang w:bidi="fa-IR"/>
        </w:rPr>
        <w:t>http://rezadavari.ir/index.php?option=com_content&amp;view=article&amp;id=739-1397&amp;catid=36:2012-04-12-12-14-01&amp;Itemid=66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2  Zar"/>
        <w:sz w:val="20"/>
        <w:szCs w:val="20"/>
        <w:rtl/>
      </w:rPr>
      <w:id w:val="4981876"/>
      <w:docPartObj>
        <w:docPartGallery w:val="Page Numbers (Top of Page)"/>
        <w:docPartUnique/>
      </w:docPartObj>
    </w:sdtPr>
    <w:sdtContent>
      <w:p w:rsidR="00826D86" w:rsidRPr="00E207B8" w:rsidRDefault="00826D86" w:rsidP="00E207B8">
        <w:pPr>
          <w:pStyle w:val="Header"/>
          <w:bidi/>
          <w:jc w:val="both"/>
          <w:rPr>
            <w:rFonts w:cs="2  Zar"/>
            <w:sz w:val="20"/>
            <w:szCs w:val="20"/>
          </w:rPr>
        </w:pPr>
        <w:r w:rsidRPr="00E207B8">
          <w:rPr>
            <w:rFonts w:cs="2  Zar" w:hint="cs"/>
            <w:sz w:val="20"/>
            <w:szCs w:val="20"/>
            <w:rtl/>
          </w:rPr>
          <w:t>جایگاه تمدن نوین اسلامی در این تاریخ</w:t>
        </w:r>
        <w:r>
          <w:rPr>
            <w:rFonts w:cs="2  Zar" w:hint="cs"/>
            <w:sz w:val="20"/>
            <w:szCs w:val="20"/>
            <w:rtl/>
          </w:rPr>
          <w:t xml:space="preserve">                           .....................................                                                   </w:t>
        </w:r>
        <w:r w:rsidRPr="00E207B8">
          <w:rPr>
            <w:rFonts w:cs="2  Zar"/>
            <w:sz w:val="20"/>
            <w:szCs w:val="20"/>
          </w:rPr>
          <w:fldChar w:fldCharType="begin"/>
        </w:r>
        <w:r w:rsidRPr="00E207B8">
          <w:rPr>
            <w:rFonts w:cs="2  Zar"/>
            <w:sz w:val="20"/>
            <w:szCs w:val="20"/>
          </w:rPr>
          <w:instrText xml:space="preserve"> PAGE   \* MERGEFORMAT </w:instrText>
        </w:r>
        <w:r w:rsidRPr="00E207B8">
          <w:rPr>
            <w:rFonts w:cs="2  Zar"/>
            <w:sz w:val="20"/>
            <w:szCs w:val="20"/>
          </w:rPr>
          <w:fldChar w:fldCharType="separate"/>
        </w:r>
        <w:r w:rsidR="00A43713">
          <w:rPr>
            <w:rFonts w:cs="2  Zar"/>
            <w:noProof/>
            <w:sz w:val="20"/>
            <w:szCs w:val="20"/>
            <w:rtl/>
          </w:rPr>
          <w:t>2</w:t>
        </w:r>
        <w:r w:rsidRPr="00E207B8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F3"/>
    <w:rsid w:val="00035A9A"/>
    <w:rsid w:val="000A0778"/>
    <w:rsid w:val="000C13F2"/>
    <w:rsid w:val="000F6B0D"/>
    <w:rsid w:val="001627E2"/>
    <w:rsid w:val="00176201"/>
    <w:rsid w:val="001C1A0A"/>
    <w:rsid w:val="001C66FF"/>
    <w:rsid w:val="00221BA7"/>
    <w:rsid w:val="00273AF3"/>
    <w:rsid w:val="002F0E05"/>
    <w:rsid w:val="003022AC"/>
    <w:rsid w:val="003B29B6"/>
    <w:rsid w:val="00401F7E"/>
    <w:rsid w:val="00436454"/>
    <w:rsid w:val="00450D9C"/>
    <w:rsid w:val="00457DC0"/>
    <w:rsid w:val="0049540B"/>
    <w:rsid w:val="004A21E0"/>
    <w:rsid w:val="004A6A01"/>
    <w:rsid w:val="004C7A65"/>
    <w:rsid w:val="00570A41"/>
    <w:rsid w:val="00570E02"/>
    <w:rsid w:val="0057159E"/>
    <w:rsid w:val="005D6B7A"/>
    <w:rsid w:val="00616551"/>
    <w:rsid w:val="006173E5"/>
    <w:rsid w:val="00643D1F"/>
    <w:rsid w:val="00660FD8"/>
    <w:rsid w:val="00672452"/>
    <w:rsid w:val="00690D9A"/>
    <w:rsid w:val="006F3BD8"/>
    <w:rsid w:val="007104CB"/>
    <w:rsid w:val="00736CD4"/>
    <w:rsid w:val="007434C0"/>
    <w:rsid w:val="007940A6"/>
    <w:rsid w:val="007E19F9"/>
    <w:rsid w:val="00826D86"/>
    <w:rsid w:val="008509E9"/>
    <w:rsid w:val="00925EFE"/>
    <w:rsid w:val="00942472"/>
    <w:rsid w:val="009E6748"/>
    <w:rsid w:val="00A250F7"/>
    <w:rsid w:val="00A43713"/>
    <w:rsid w:val="00AB6393"/>
    <w:rsid w:val="00AF1960"/>
    <w:rsid w:val="00AF626B"/>
    <w:rsid w:val="00AF7300"/>
    <w:rsid w:val="00B53B0A"/>
    <w:rsid w:val="00B57A1F"/>
    <w:rsid w:val="00C17312"/>
    <w:rsid w:val="00C92C11"/>
    <w:rsid w:val="00DB5668"/>
    <w:rsid w:val="00DD584E"/>
    <w:rsid w:val="00E05E67"/>
    <w:rsid w:val="00E207B8"/>
    <w:rsid w:val="00E42E1F"/>
    <w:rsid w:val="00E55556"/>
    <w:rsid w:val="00E60ED9"/>
    <w:rsid w:val="00E90544"/>
    <w:rsid w:val="00EB4159"/>
    <w:rsid w:val="00F63594"/>
    <w:rsid w:val="00FC0700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F3"/>
    <w:pPr>
      <w:ind w:left="720"/>
      <w:contextualSpacing/>
    </w:pPr>
  </w:style>
  <w:style w:type="paragraph" w:styleId="NoSpacing">
    <w:name w:val="No Spacing"/>
    <w:uiPriority w:val="1"/>
    <w:qFormat/>
    <w:rsid w:val="0027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6B"/>
  </w:style>
  <w:style w:type="paragraph" w:styleId="Footer">
    <w:name w:val="footer"/>
    <w:basedOn w:val="Normal"/>
    <w:link w:val="FooterChar"/>
    <w:uiPriority w:val="99"/>
    <w:semiHidden/>
    <w:unhideWhenUsed/>
    <w:rsid w:val="00AF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26B"/>
  </w:style>
  <w:style w:type="paragraph" w:styleId="FootnoteText">
    <w:name w:val="footnote text"/>
    <w:basedOn w:val="Normal"/>
    <w:link w:val="FootnoteTextChar"/>
    <w:uiPriority w:val="99"/>
    <w:semiHidden/>
    <w:unhideWhenUsed/>
    <w:rsid w:val="00C17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33</cp:revision>
  <cp:lastPrinted>2019-04-07T13:07:00Z</cp:lastPrinted>
  <dcterms:created xsi:type="dcterms:W3CDTF">2019-04-07T07:56:00Z</dcterms:created>
  <dcterms:modified xsi:type="dcterms:W3CDTF">2019-04-08T07:06:00Z</dcterms:modified>
</cp:coreProperties>
</file>